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国家工商行政管理局商标局关于申请认定驰名商标若干问题的通知</w:t>
      </w:r>
    </w:p>
    <w:bookmarkEnd w:id="0"/>
    <w:p>
      <w:pPr>
        <w:rPr>
          <w:rFonts w:hint="eastAsia"/>
        </w:rPr>
      </w:pPr>
    </w:p>
    <w:p>
      <w:pPr>
        <w:rPr>
          <w:rFonts w:hint="eastAsia"/>
        </w:rPr>
      </w:pPr>
      <w:r>
        <w:rPr>
          <w:rFonts w:hint="eastAsia"/>
        </w:rPr>
        <w:t>（颁布机关：国家工商行政管理局商标局；实施日期：2000年4月28日）</w:t>
      </w:r>
    </w:p>
    <w:p>
      <w:pPr>
        <w:rPr>
          <w:rFonts w:hint="eastAsia"/>
        </w:rPr>
      </w:pPr>
    </w:p>
    <w:p>
      <w:pPr>
        <w:rPr>
          <w:rFonts w:hint="eastAsia"/>
        </w:rPr>
      </w:pPr>
      <w:r>
        <w:rPr>
          <w:rFonts w:hint="eastAsia"/>
        </w:rPr>
        <w:t>各省、自治区、直辖市及计划单列市工商行政管理局：</w:t>
      </w:r>
    </w:p>
    <w:p>
      <w:pPr>
        <w:rPr>
          <w:rFonts w:hint="eastAsia"/>
        </w:rPr>
      </w:pPr>
    </w:p>
    <w:p>
      <w:pPr>
        <w:rPr>
          <w:rFonts w:hint="eastAsia"/>
        </w:rPr>
      </w:pPr>
      <w:r>
        <w:rPr>
          <w:rFonts w:hint="eastAsia"/>
        </w:rPr>
        <w:t>自《驰名商标认定和管理暂行规定》颁布并实施以来，我国驰名商标的认定和保护工作走上了法制化、规范化的轨道，驰名商标作为保护企业合法权益的有力法律武 器在市场竞争中发挥了重要作用。但是，我局在受理企业申请认定驰名商标的过程中，也发现了一些问题，一些企业对申</w:t>
      </w:r>
    </w:p>
    <w:p>
      <w:pPr>
        <w:rPr>
          <w:rFonts w:hint="eastAsia"/>
        </w:rPr>
      </w:pPr>
    </w:p>
    <w:p>
      <w:pPr>
        <w:rPr>
          <w:rFonts w:hint="eastAsia"/>
        </w:rPr>
      </w:pPr>
      <w:r>
        <w:rPr>
          <w:rFonts w:hint="eastAsia"/>
        </w:rPr>
        <w:t>请认定驰名商标的法律诉求和申报程序不甚了解，有些商标代理机构以及不具有商标代理资格的机构或者个人利用企业急于认定驰名商标的心理，向企业收取高额费用，不仅使企业蒙受损失，而且损害了驰名商标认定工作的严肃性。为进一步规范驰名商标申报程序，避免上述问题继续发生，保证驰名商标认定工作正常有序地进行，现就申请认定驰名商标的有关问题通知如下：</w:t>
      </w:r>
    </w:p>
    <w:p>
      <w:pPr>
        <w:rPr>
          <w:rFonts w:hint="eastAsia"/>
        </w:rPr>
      </w:pPr>
    </w:p>
    <w:p>
      <w:pPr>
        <w:rPr>
          <w:rFonts w:hint="eastAsia"/>
        </w:rPr>
      </w:pPr>
      <w:r>
        <w:rPr>
          <w:rFonts w:hint="eastAsia"/>
        </w:rPr>
        <w:t>一、企业需要申请认定驰名商标的，必须通过所在地省、自治区、直辖市工商行政管理局（以下简称省级工商局）报送有关材料。</w:t>
      </w:r>
    </w:p>
    <w:p>
      <w:pPr>
        <w:rPr>
          <w:rFonts w:hint="eastAsia"/>
        </w:rPr>
      </w:pPr>
    </w:p>
    <w:p>
      <w:pPr>
        <w:rPr>
          <w:rFonts w:hint="eastAsia"/>
        </w:rPr>
      </w:pPr>
      <w:r>
        <w:rPr>
          <w:rFonts w:hint="eastAsia"/>
        </w:rPr>
        <w:t>对企业申请认定驰名商标的有关材料，各省级工商局应进行初审，并签署意见。</w:t>
      </w:r>
    </w:p>
    <w:p>
      <w:pPr>
        <w:rPr>
          <w:rFonts w:hint="eastAsia"/>
        </w:rPr>
      </w:pPr>
    </w:p>
    <w:p>
      <w:pPr>
        <w:rPr>
          <w:rFonts w:hint="eastAsia"/>
        </w:rPr>
      </w:pPr>
      <w:r>
        <w:rPr>
          <w:rFonts w:hint="eastAsia"/>
        </w:rPr>
        <w:t>各省级工商局应将经过其初审并签署意见的有关申请材料以邮寄方式及时报我局。</w:t>
      </w:r>
    </w:p>
    <w:p>
      <w:pPr>
        <w:rPr>
          <w:rFonts w:hint="eastAsia"/>
        </w:rPr>
      </w:pPr>
    </w:p>
    <w:p>
      <w:pPr>
        <w:rPr>
          <w:rFonts w:hint="eastAsia"/>
        </w:rPr>
      </w:pPr>
      <w:r>
        <w:rPr>
          <w:rFonts w:hint="eastAsia"/>
        </w:rPr>
        <w:t>二、企业商标权受到以下损害时，可以申请认定驰名商标：</w:t>
      </w:r>
    </w:p>
    <w:p>
      <w:pPr>
        <w:rPr>
          <w:rFonts w:hint="eastAsia"/>
        </w:rPr>
      </w:pPr>
    </w:p>
    <w:p>
      <w:pPr>
        <w:rPr>
          <w:rFonts w:hint="eastAsia"/>
        </w:rPr>
      </w:pPr>
      <w:r>
        <w:rPr>
          <w:rFonts w:hint="eastAsia"/>
        </w:rPr>
        <w:t>（一）他人将与申请人申请认定商标相同或者近似的标识在非类似商品或者服务上注册或者使用，可能损害申请人权益的；</w:t>
      </w:r>
    </w:p>
    <w:p>
      <w:pPr>
        <w:rPr>
          <w:rFonts w:hint="eastAsia"/>
        </w:rPr>
      </w:pPr>
    </w:p>
    <w:p>
      <w:pPr>
        <w:rPr>
          <w:rFonts w:hint="eastAsia"/>
        </w:rPr>
      </w:pPr>
      <w:r>
        <w:rPr>
          <w:rFonts w:hint="eastAsia"/>
        </w:rPr>
        <w:t>（二）他人将与申请人申请商标相同或者近似的文字作为企业名称的一部分登记或者使用，可能引起公众误认的；</w:t>
      </w:r>
    </w:p>
    <w:p>
      <w:pPr>
        <w:rPr>
          <w:rFonts w:hint="eastAsia"/>
        </w:rPr>
      </w:pPr>
    </w:p>
    <w:p>
      <w:pPr>
        <w:rPr>
          <w:rFonts w:hint="eastAsia"/>
        </w:rPr>
      </w:pPr>
      <w:r>
        <w:rPr>
          <w:rFonts w:hint="eastAsia"/>
        </w:rPr>
        <w:t>（三）申请人申请认定的商标在境外被他人恶意注册，可能对申请人在境外的业务发展造成损害的；</w:t>
      </w:r>
    </w:p>
    <w:p>
      <w:pPr>
        <w:rPr>
          <w:rFonts w:hint="eastAsia"/>
        </w:rPr>
      </w:pPr>
    </w:p>
    <w:p>
      <w:pPr>
        <w:rPr>
          <w:rFonts w:hint="eastAsia"/>
        </w:rPr>
      </w:pPr>
      <w:r>
        <w:rPr>
          <w:rFonts w:hint="eastAsia"/>
        </w:rPr>
        <w:t>（四）申请人申请认定商标的权益受到其他损害而难以解决的。</w:t>
      </w:r>
    </w:p>
    <w:p>
      <w:pPr>
        <w:rPr>
          <w:rFonts w:hint="eastAsia"/>
        </w:rPr>
      </w:pPr>
    </w:p>
    <w:p>
      <w:pPr>
        <w:rPr>
          <w:rFonts w:hint="eastAsia"/>
        </w:rPr>
      </w:pPr>
      <w:r>
        <w:rPr>
          <w:rFonts w:hint="eastAsia"/>
        </w:rPr>
        <w:t>三、企业在申请认定驰名商标时，应提交驰名商标认定申请报告，在报告中须提供其商标权益受到损害的证据。同时应如实填写《驰名商标认定申请表》（见附件），并提供相应的证明材料。</w:t>
      </w:r>
    </w:p>
    <w:p>
      <w:pPr>
        <w:rPr>
          <w:rFonts w:hint="eastAsia"/>
        </w:rPr>
      </w:pPr>
    </w:p>
    <w:p>
      <w:pPr>
        <w:rPr>
          <w:rFonts w:hint="eastAsia"/>
        </w:rPr>
      </w:pPr>
      <w:r>
        <w:rPr>
          <w:rFonts w:hint="eastAsia"/>
        </w:rPr>
        <w:t>四、企业根据《驰名商标认定申请表》的要求应提供的证明材料主要包括：</w:t>
      </w:r>
    </w:p>
    <w:p>
      <w:pPr>
        <w:rPr>
          <w:rFonts w:hint="eastAsia"/>
        </w:rPr>
      </w:pPr>
    </w:p>
    <w:p>
      <w:pPr>
        <w:rPr>
          <w:rFonts w:hint="eastAsia"/>
        </w:rPr>
      </w:pPr>
      <w:r>
        <w:rPr>
          <w:rFonts w:hint="eastAsia"/>
        </w:rPr>
        <w:t>1、驰名商标认定申请人的营业执照副本复印件；</w:t>
      </w:r>
    </w:p>
    <w:p>
      <w:pPr>
        <w:rPr>
          <w:rFonts w:hint="eastAsia"/>
        </w:rPr>
      </w:pPr>
    </w:p>
    <w:p>
      <w:pPr>
        <w:rPr>
          <w:rFonts w:hint="eastAsia"/>
        </w:rPr>
      </w:pPr>
      <w:r>
        <w:rPr>
          <w:rFonts w:hint="eastAsia"/>
        </w:rPr>
        <w:t>2、驰名商标认定申请人委托商标代理机构代理的，应提供申请人签章的委托书，或者申请人与商标代理机构签订的委托协议（合同）；</w:t>
      </w:r>
    </w:p>
    <w:p>
      <w:pPr>
        <w:rPr>
          <w:rFonts w:hint="eastAsia"/>
        </w:rPr>
      </w:pPr>
    </w:p>
    <w:p>
      <w:pPr>
        <w:rPr>
          <w:rFonts w:hint="eastAsia"/>
        </w:rPr>
      </w:pPr>
      <w:r>
        <w:rPr>
          <w:rFonts w:hint="eastAsia"/>
        </w:rPr>
        <w:t>3、使用该商标的主要商品或服务近三年来主要经济指标（应提供加盖申请人财务专用章以及当地财政与税务部门专用章的各年度财务报表或其他报表复印件，行业证明材料应由国家级行业协会或者国家级行业行政主管部门出具）；</w:t>
      </w:r>
    </w:p>
    <w:p>
      <w:pPr>
        <w:rPr>
          <w:rFonts w:hint="eastAsia"/>
        </w:rPr>
      </w:pPr>
    </w:p>
    <w:p>
      <w:pPr>
        <w:rPr>
          <w:rFonts w:hint="eastAsia"/>
        </w:rPr>
      </w:pPr>
      <w:r>
        <w:rPr>
          <w:rFonts w:hint="eastAsia"/>
        </w:rPr>
        <w:t>4、使用该商标的主要商品或服务在国内外的销售或经营情况及区域（应提供相关的主要的销售发票或销售合同复印件）；</w:t>
      </w:r>
    </w:p>
    <w:p>
      <w:pPr>
        <w:rPr>
          <w:rFonts w:hint="eastAsia"/>
        </w:rPr>
      </w:pPr>
    </w:p>
    <w:p>
      <w:pPr>
        <w:rPr>
          <w:rFonts w:hint="eastAsia"/>
        </w:rPr>
      </w:pPr>
      <w:r>
        <w:rPr>
          <w:rFonts w:hint="eastAsia"/>
        </w:rPr>
        <w:t>5、该商标在国内外的注册情况（应将该商标在所有商品或服务类别以及在所有国家或地区的注册情况列明，并提供相应的商标注册证复印件）；</w:t>
      </w:r>
    </w:p>
    <w:p>
      <w:pPr>
        <w:rPr>
          <w:rFonts w:hint="eastAsia"/>
        </w:rPr>
      </w:pPr>
    </w:p>
    <w:p>
      <w:pPr>
        <w:rPr>
          <w:rFonts w:hint="eastAsia"/>
        </w:rPr>
      </w:pPr>
      <w:r>
        <w:rPr>
          <w:rFonts w:hint="eastAsia"/>
        </w:rPr>
        <w:t>6、该商标近年来的广告发布情况（应提供相关的主要的广告合同与广告图片复印件）；</w:t>
      </w:r>
    </w:p>
    <w:p>
      <w:pPr>
        <w:rPr>
          <w:rFonts w:hint="eastAsia"/>
        </w:rPr>
      </w:pPr>
    </w:p>
    <w:p>
      <w:pPr>
        <w:rPr>
          <w:rFonts w:hint="eastAsia"/>
        </w:rPr>
      </w:pPr>
      <w:r>
        <w:rPr>
          <w:rFonts w:hint="eastAsia"/>
        </w:rPr>
        <w:t>7、该商标最早使用及连续使用时间（应提供使用该商标的商品或服务的最早销售发票或合同或该商标最早的广告或商标注册证复印件）；</w:t>
      </w:r>
    </w:p>
    <w:p>
      <w:pPr>
        <w:rPr>
          <w:rFonts w:hint="eastAsia"/>
        </w:rPr>
      </w:pPr>
    </w:p>
    <w:p>
      <w:pPr>
        <w:rPr>
          <w:rFonts w:hint="eastAsia"/>
        </w:rPr>
      </w:pPr>
      <w:r>
        <w:rPr>
          <w:rFonts w:hint="eastAsia"/>
        </w:rPr>
        <w:t>8、有关该商标驰名的其他证明文件（如省著名商标复印件等）。</w:t>
      </w:r>
    </w:p>
    <w:p>
      <w:pPr>
        <w:rPr>
          <w:rFonts w:hint="eastAsia"/>
        </w:rPr>
      </w:pPr>
    </w:p>
    <w:p>
      <w:pPr>
        <w:rPr>
          <w:rFonts w:hint="eastAsia"/>
        </w:rPr>
      </w:pPr>
      <w:r>
        <w:rPr>
          <w:rFonts w:hint="eastAsia"/>
        </w:rPr>
        <w:t>五、企业申请认定驰名商标，可以自行准备申请材料，也可以委托国家工商行政管理局批准的商标代理机构代理。凡委托不具备商标代理资格的机构或个人提交的驰名商标认定申请材料，各省级工商局不予受理。</w:t>
      </w:r>
    </w:p>
    <w:p>
      <w:pPr>
        <w:rPr>
          <w:rFonts w:hint="eastAsia"/>
        </w:rPr>
      </w:pPr>
    </w:p>
    <w:p>
      <w:pPr>
        <w:rPr>
          <w:rFonts w:hint="eastAsia"/>
        </w:rPr>
      </w:pPr>
      <w:r>
        <w:rPr>
          <w:rFonts w:hint="eastAsia"/>
        </w:rPr>
        <w:t>六、接受企业委托办理申请认定驰名商标有关事宜的商标代理机构，除收取适当的代理费用外，不得向委托人收取其他任何费用。</w:t>
      </w:r>
    </w:p>
    <w:p>
      <w:pPr>
        <w:rPr>
          <w:rFonts w:hint="eastAsia"/>
        </w:rPr>
      </w:pPr>
    </w:p>
    <w:p>
      <w:pPr>
        <w:rPr>
          <w:rFonts w:hint="eastAsia"/>
        </w:rPr>
      </w:pPr>
      <w:r>
        <w:rPr>
          <w:rFonts w:hint="eastAsia"/>
        </w:rPr>
        <w:t>七、各省级工商局应严格按照《驰名商标认定和管理暂行规定》及本通知精神，加强对本辖区内企业申请认定驰名商标工作的指导和管理，加大对驰名商标认定目的 及作用的宣传力度。对企业申请认定驰名商标中的违法违纪行为，如提供虚假证明材料或者以其他不正当手段欺骗行政管理机关等行为，应依据有关法律、法规严肃查处。</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41500"/>
    <w:rsid w:val="35141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2022-02-21T01:53:00Z</dcterms:created>
  <dc:creator>JD张</dc:creator>
  <cp:lastModifiedBy>JD张</cp:lastModifiedBy>
  <dcterms:modified xsi:type="dcterms:W3CDTF">2022-02-21T01:53:19Z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DB4B1ECE70BB4DACA01F92FC94FE4025</vt:lpwstr>
  </property>
</Properties>
</file>