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“湾商赛”参赛承诺书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（参赛主体用）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为保证“2022年粤港澳大湾区（广东）高价值商标品牌培育大赛”（以下简称“湾商赛”）公平、公正、顺利举行，兹</w:t>
      </w:r>
      <w:sdt>
        <w:sdtPr>
          <w:rPr>
            <w:rFonts w:hint="eastAsia" w:ascii="方正仿宋_GBK" w:hAnsi="方正仿宋_GBK" w:eastAsia="方正仿宋_GBK" w:cs="方正仿宋_GBK"/>
            <w:kern w:val="2"/>
            <w:sz w:val="32"/>
            <w:szCs w:val="32"/>
            <w:lang w:val="en-US" w:eastAsia="zh-CN" w:bidi="ar-SA"/>
          </w:rPr>
          <w:id w:val="147482307"/>
          <w:placeholder>
            <w:docPart w:val="{ff48a094-037d-49a5-bea9-7e726ef4c0e8}"/>
          </w:placeholder>
          <w:showingPlcHdr/>
          <w:text/>
        </w:sdtPr>
        <w:sdtEndPr>
          <w:rPr>
            <w:rFonts w:hint="eastAsia" w:ascii="方正仿宋_GBK" w:hAnsi="方正仿宋_GBK" w:eastAsia="方正仿宋_GBK" w:cs="方正仿宋_GBK"/>
            <w:kern w:val="2"/>
            <w:sz w:val="32"/>
            <w:szCs w:val="32"/>
            <w:lang w:val="en-US" w:eastAsia="zh-CN" w:bidi="ar-SA"/>
          </w:rPr>
        </w:sdtEndPr>
        <w:sdtContent>
          <w:r>
            <w:rPr>
              <w:color w:val="808080"/>
              <w:u w:val="single"/>
            </w:rPr>
            <w:t>单击此处输入文字。</w:t>
          </w:r>
        </w:sdtContent>
      </w:sdt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（以下简称“本公司”）自愿承诺如下：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1.本公司已充分了解“湾商赛”规则，并同意接受“湾商赛”规则和配合赛事的有关安排。“湾商赛”可能会因情势变化而对赛事作出合理调整，本公司同意接受届时的合理调整。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2.本公司同意根据“湾商赛”规则和指引填报参赛信息及上传参赛资料，并确认所提供的参赛信息和资料真实、准确、合法、有效。若因本公司未按要求填报信息或提供资料，或者所提供的信息或资料不符合要求，引致审核不通过或其他不良后果的，由本公司自行承担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3.本公司系自愿参加“湾商赛”，自愿填报参赛信息和提交参赛资料。本公司同意“湾商赛”对信息和资料进行内部使用，及对本公司所提供的名称、商标、简介等可公开信息在涉及“湾商赛”的场景中公开使用，包括但不限于网页、视频、宣传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4.本公司保证对参赛项目所涉商标、信息和资料等均享有合法权利，且已得到有关权利人（包括但不限于商标共有人、著作权人）的明示同意，不违反任何法律、法规、政策及公序良俗，且不侵犯任何第三方之合法权益（包括但不限于商标权、著作权、姓名权、肖像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5.本公司知悉“湾商赛”的目的是促进高价值商标品牌的培育工作，“湾商赛”仅以参赛主体对高价值商标品牌的培育工作为评价对象，不包含对参赛主体、参赛机构、参赛项目所涉及的商标及其使用的产品或服务的评价和保证。本公司承诺不向任何第三方就“湾商赛”作引人误解的或其他不当陈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6.本公司确认符合“湾商赛”参赛资格，包括但不限于：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20" w:leftChars="2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（1）核心商标系依据中国大陆、中国香港、中国澳门任一地区法律法规核准注册或授权的商标；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20" w:leftChars="2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（2）本公司享有核心商标所有权或共有权，并连续使用核心商标3年以上；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20" w:leftChars="2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highlight w:val="none"/>
          <w:lang w:val="en-US" w:eastAsia="zh-CN"/>
        </w:rPr>
        <w:t>（3）本公司按照《统计上大中小微型企业划分办法（2017）》属于中型、小型或微型企业。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7.本公司确认，本公司、参赛项目及其所涉商标、产品/服务于报名参赛前不存在，报名参赛后亦不会发生以下任一情形：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30" w:leftChars="3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（1）被相关部门处以产品/服务质量、商标侵权、食品安全、环境保护等方面的行政处罚；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30" w:leftChars="3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（2）在已决或未决商标侵权诉讼纠纷案件中作为被告侵权方；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30" w:leftChars="3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（3）被相关部门认定存在商标恶意抢注、商标囤积或商标不当使用等涉商标的违规行为；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30" w:leftChars="300" w:hanging="800" w:hangingChars="250"/>
        <w:jc w:val="both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（4）其他涉商标、产品/服务、税务等被相关部门认为不宜参赛或获奖的不当言行。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8.本公司承诺不以任何形式作出以下任一行为：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不实陈述、恶意隐瞒、伪造资料、弄虚作假；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对“湾商赛”作引人误解的或其他不当陈述；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对其他参赛主体、参赛项目造谣或诽谤；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对“湾商赛”或其举办方、评委、专家造谣或诽谤；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其他有违法律、法规、政策或公序良俗的言行。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本公司确认接受并认可“湾商赛”的规则和评审权利。对本公司及有关商标、团队（成员）、项目在“湾商赛”中产生的投诉、举报、争议或纠纷，“湾商赛”有权进行评审并作出决定。本公司承诺接受“湾商赛”届时作出的评审决定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2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若本公司违反本承诺书任意条款，或因本公司不当言行对“湾商赛”造成或拟将造成损失的，本公司承诺向“湾商赛”及其主办方、承办方等主体承担以下全部责任：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取消参赛资格；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撤销奖项及退回奖金；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赔礼道歉和消除影响；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赔偿损失及合理维权费用。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hanging="480" w:hangingChars="1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本公司确认参赛团队（成员）及联合参赛服务机构（如有）了解并同意遵守“湾商赛”规则及本承诺书内容。本公司承诺对参赛团队（成员）及联合参赛服务机构（如有）的行为承担连带责任。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0" w:hanging="480" w:hangingChars="15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本公司确认因本承诺书或“湾商赛”事宜产生的争议适用中国大陆地区法律并排除冲突法，由“湾商赛”举办地有管辖权的法院管辖。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wordWrap w:val="0"/>
        <w:jc w:val="center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承诺人（盖章）：    </w:t>
      </w:r>
    </w:p>
    <w:p>
      <w:pPr>
        <w:wordWrap w:val="0"/>
        <w:jc w:val="center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法定代表人（签章）：    </w:t>
      </w:r>
    </w:p>
    <w:p>
      <w:pPr>
        <w:wordWrap w:val="0"/>
        <w:jc w:val="center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日期：     年     月   日    </w:t>
      </w:r>
    </w:p>
    <w:p>
      <w:pPr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504369C-C531-4A54-9B0A-573B8790F68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F446E3D-86F7-4593-BF83-3A184B28D683}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11541D2B-1E09-4AE9-BDC8-863DED9332E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C23FA7"/>
    <w:multiLevelType w:val="singleLevel"/>
    <w:tmpl w:val="28C23FA7"/>
    <w:lvl w:ilvl="0" w:tentative="0">
      <w:start w:val="1"/>
      <w:numFmt w:val="decimal"/>
      <w:suff w:val="nothing"/>
      <w:lvlText w:val="（%1）"/>
      <w:lvlJc w:val="left"/>
      <w:pPr>
        <w:ind w:left="480" w:leftChars="0" w:firstLine="0" w:firstLineChars="0"/>
      </w:pPr>
    </w:lvl>
  </w:abstractNum>
  <w:abstractNum w:abstractNumId="1">
    <w:nsid w:val="3B47FAA3"/>
    <w:multiLevelType w:val="singleLevel"/>
    <w:tmpl w:val="3B47FAA3"/>
    <w:lvl w:ilvl="0" w:tentative="0">
      <w:start w:val="1"/>
      <w:numFmt w:val="decimal"/>
      <w:suff w:val="nothing"/>
      <w:lvlText w:val="（%1）"/>
      <w:lvlJc w:val="left"/>
      <w:pPr>
        <w:ind w:left="640" w:leftChars="0" w:firstLine="0" w:firstLineChars="0"/>
      </w:pPr>
    </w:lvl>
  </w:abstractNum>
  <w:abstractNum w:abstractNumId="2">
    <w:nsid w:val="52E91892"/>
    <w:multiLevelType w:val="singleLevel"/>
    <w:tmpl w:val="52E91892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4ZjU4Y2VhYjI0ZTk4YmZlNTI0NzhlMDc4ZGQzNWUifQ=="/>
  </w:docVars>
  <w:rsids>
    <w:rsidRoot w:val="00000000"/>
    <w:rsid w:val="035C4B69"/>
    <w:rsid w:val="03BD6354"/>
    <w:rsid w:val="0462613E"/>
    <w:rsid w:val="08961FC1"/>
    <w:rsid w:val="08C571E9"/>
    <w:rsid w:val="0A190528"/>
    <w:rsid w:val="0FAF458A"/>
    <w:rsid w:val="14F879AB"/>
    <w:rsid w:val="159643E7"/>
    <w:rsid w:val="18535A9B"/>
    <w:rsid w:val="1A687DFA"/>
    <w:rsid w:val="1BB065EF"/>
    <w:rsid w:val="22A2261D"/>
    <w:rsid w:val="2A475858"/>
    <w:rsid w:val="2D393B7E"/>
    <w:rsid w:val="313450BA"/>
    <w:rsid w:val="337A6C9E"/>
    <w:rsid w:val="34F5482E"/>
    <w:rsid w:val="363174FE"/>
    <w:rsid w:val="3AEB0CDF"/>
    <w:rsid w:val="3E412892"/>
    <w:rsid w:val="3F606CFE"/>
    <w:rsid w:val="414D154E"/>
    <w:rsid w:val="42796C59"/>
    <w:rsid w:val="44B01E4F"/>
    <w:rsid w:val="45B30C92"/>
    <w:rsid w:val="46492C2C"/>
    <w:rsid w:val="46BA58D8"/>
    <w:rsid w:val="47451645"/>
    <w:rsid w:val="48506C07"/>
    <w:rsid w:val="4A7506A7"/>
    <w:rsid w:val="4E3F6BDF"/>
    <w:rsid w:val="4E9E5ADF"/>
    <w:rsid w:val="4F534CB9"/>
    <w:rsid w:val="55175CA3"/>
    <w:rsid w:val="59833418"/>
    <w:rsid w:val="59E96CC0"/>
    <w:rsid w:val="5B347FBB"/>
    <w:rsid w:val="5D236725"/>
    <w:rsid w:val="60FE708C"/>
    <w:rsid w:val="61513D17"/>
    <w:rsid w:val="61A478F0"/>
    <w:rsid w:val="63B0268E"/>
    <w:rsid w:val="63B514A9"/>
    <w:rsid w:val="648338F2"/>
    <w:rsid w:val="676463ED"/>
    <w:rsid w:val="69EB79D2"/>
    <w:rsid w:val="6AE43261"/>
    <w:rsid w:val="6C273F21"/>
    <w:rsid w:val="6EEE31EA"/>
    <w:rsid w:val="6F0D3F9D"/>
    <w:rsid w:val="73270CCB"/>
    <w:rsid w:val="75817AC6"/>
    <w:rsid w:val="76953A98"/>
    <w:rsid w:val="777032C5"/>
    <w:rsid w:val="77AD62C7"/>
    <w:rsid w:val="77F9775E"/>
    <w:rsid w:val="78A771BA"/>
    <w:rsid w:val="796B01E8"/>
    <w:rsid w:val="7A124B07"/>
    <w:rsid w:val="7A523156"/>
    <w:rsid w:val="7B917964"/>
    <w:rsid w:val="7E6E2528"/>
    <w:rsid w:val="7E9A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ff48a094-037d-49a5-bea9-7e726ef4c0e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f48a094-037d-49a5-bea9-7e726ef4c0e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oNotDisplayPageBoundaries w:val="1"/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1508</Words>
  <Characters>1522</Characters>
  <Lines>0</Lines>
  <Paragraphs>0</Paragraphs>
  <TotalTime>2</TotalTime>
  <ScaleCrop>false</ScaleCrop>
  <LinksUpToDate>false</LinksUpToDate>
  <CharactersWithSpaces>1556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2022-09-22T03:04:00Z</dcterms:created>
  <dc:creator>Lindsay Pang</dc:creator>
  <cp:lastModifiedBy>Lydia</cp:lastModifiedBy>
  <dcterms:modified xsi:type="dcterms:W3CDTF">2022-10-14T08:55:04Z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C15CFCE2CFE84AE5820A1413DE77740D</vt:lpwstr>
  </property>
</Properties>
</file>