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313" w:afterLines="100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权利人同意书</w:t>
      </w:r>
    </w:p>
    <w:tbl>
      <w:tblPr>
        <w:tblStyle w:val="5"/>
        <w:tblW w:w="9329" w:type="dxa"/>
        <w:tblInd w:w="-601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3"/>
        <w:gridCol w:w="920"/>
        <w:gridCol w:w="3310"/>
        <w:gridCol w:w="930"/>
        <w:gridCol w:w="3356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813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default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权利人信息</w:t>
            </w:r>
          </w:p>
        </w:tc>
        <w:tc>
          <w:tcPr>
            <w:tcW w:w="920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名称/姓名</w:t>
            </w:r>
          </w:p>
        </w:tc>
        <w:tc>
          <w:tcPr>
            <w:tcW w:w="3310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default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联系电话</w:t>
            </w:r>
          </w:p>
        </w:tc>
        <w:tc>
          <w:tcPr>
            <w:tcW w:w="3356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8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default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920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证件类型</w:t>
            </w:r>
          </w:p>
        </w:tc>
        <w:sdt>
          <w:sdtPr>
            <w:rPr>
              <w:rFonts w:hint="default" w:ascii="仿宋_GB2312" w:hAnsi="仿宋_GB2312" w:eastAsia="仿宋_GB2312" w:cs="仿宋_GB2312"/>
              <w:kern w:val="0"/>
              <w:sz w:val="28"/>
              <w:szCs w:val="28"/>
              <w:lang w:val="en-US" w:eastAsia="zh-CN" w:bidi="ar-SA"/>
            </w:rPr>
            <w:id w:val="147479058"/>
            <w:placeholder>
              <w:docPart w:val="{0833d006-2618-4851-b624-dd43b65ebfe7}"/>
            </w:placeholder>
            <w:showingPlcHdr/>
            <w:dropDownList>
              <w:listItem w:displayText="身份证" w:value="身份证"/>
              <w:listItem w:displayText="营业执照" w:value="营业执照"/>
            </w:dropDownList>
          </w:sdtPr>
          <w:sdtEndPr>
            <w:rPr>
              <w:rFonts w:hint="default" w:ascii="仿宋_GB2312" w:hAnsi="仿宋_GB2312" w:eastAsia="仿宋_GB2312" w:cs="仿宋_GB2312"/>
              <w:kern w:val="0"/>
              <w:sz w:val="28"/>
              <w:szCs w:val="28"/>
              <w:lang w:val="en-US" w:eastAsia="zh-CN" w:bidi="ar-SA"/>
            </w:rPr>
          </w:sdtEndPr>
          <w:sdtContent>
            <w:tc>
              <w:tcPr>
                <w:tcW w:w="3310" w:type="dxa"/>
                <w:tcBorders>
                  <w:tl2br w:val="nil"/>
                  <w:tr2bl w:val="nil"/>
                </w:tcBorders>
                <w:vAlign w:val="center"/>
              </w:tcPr>
              <w:p>
                <w:pPr>
                  <w:adjustRightInd w:val="0"/>
                  <w:spacing w:line="440" w:lineRule="exact"/>
                  <w:contextualSpacing/>
                  <w:jc w:val="left"/>
                  <w:rPr>
                    <w:rFonts w:hint="default" w:ascii="仿宋_GB2312" w:hAnsi="仿宋_GB2312" w:eastAsia="仿宋_GB2312" w:cs="仿宋_GB2312"/>
                    <w:kern w:val="0"/>
                    <w:sz w:val="28"/>
                    <w:szCs w:val="28"/>
                    <w:lang w:val="en-US" w:eastAsia="zh-CN"/>
                  </w:rPr>
                </w:pPr>
                <w:r>
                  <w:rPr>
                    <w:color w:val="808080"/>
                  </w:rPr>
                  <w:t>选择一项。</w:t>
                </w:r>
              </w:p>
            </w:tc>
          </w:sdtContent>
        </w:sdt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default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证件号码</w:t>
            </w:r>
          </w:p>
        </w:tc>
        <w:tc>
          <w:tcPr>
            <w:tcW w:w="3356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8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default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920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default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通讯地址</w:t>
            </w:r>
          </w:p>
        </w:tc>
        <w:tc>
          <w:tcPr>
            <w:tcW w:w="7596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（详细至门牌号）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813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default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参赛信息</w:t>
            </w:r>
          </w:p>
        </w:tc>
        <w:tc>
          <w:tcPr>
            <w:tcW w:w="920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default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参赛主体</w:t>
            </w:r>
          </w:p>
        </w:tc>
        <w:tc>
          <w:tcPr>
            <w:tcW w:w="7596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8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default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920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default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商标名称</w:t>
            </w:r>
          </w:p>
        </w:tc>
        <w:tc>
          <w:tcPr>
            <w:tcW w:w="3310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93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default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核心商标图样</w:t>
            </w:r>
          </w:p>
        </w:tc>
        <w:tc>
          <w:tcPr>
            <w:tcW w:w="335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8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920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商标号</w:t>
            </w:r>
          </w:p>
        </w:tc>
        <w:tc>
          <w:tcPr>
            <w:tcW w:w="3310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93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335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</w:trPr>
        <w:tc>
          <w:tcPr>
            <w:tcW w:w="813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default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权利信息</w:t>
            </w:r>
          </w:p>
        </w:tc>
        <w:tc>
          <w:tcPr>
            <w:tcW w:w="920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default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 w:bidi="ar-SA"/>
              </w:rPr>
              <w:t>类型</w:t>
            </w:r>
          </w:p>
        </w:tc>
        <w:tc>
          <w:tcPr>
            <w:tcW w:w="7596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□单独享有的商标权     □商标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 xml:space="preserve">共有权     □肖像权 </w:t>
            </w:r>
          </w:p>
          <w:p>
            <w:pPr>
              <w:adjustRightInd w:val="0"/>
              <w:spacing w:line="440" w:lineRule="exact"/>
              <w:contextualSpacing/>
              <w:jc w:val="left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□姓名权   □著作权    □其他：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u w:val="single"/>
                <w:lang w:val="en-US" w:eastAsia="zh-CN"/>
              </w:rPr>
              <w:t>填写权利类型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2" w:hRule="atLeast"/>
        </w:trPr>
        <w:tc>
          <w:tcPr>
            <w:tcW w:w="8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920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default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 w:bidi="ar-SA"/>
              </w:rPr>
              <w:t>说明</w:t>
            </w:r>
          </w:p>
        </w:tc>
        <w:tc>
          <w:tcPr>
            <w:tcW w:w="7596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（简述权利及其权属，及与参加“湾商赛”有关的情况，150字以内）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0" w:hRule="atLeast"/>
        </w:trPr>
        <w:tc>
          <w:tcPr>
            <w:tcW w:w="9329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 xml:space="preserve">    兹权利人确认如下：（1）知悉并了解“2022年粤港澳大湾区（广东）高价值商标品牌培育大赛”（简称“湾商赛”）规则和赛事安排；（2）同意参赛主体以含有我方合法权利的项目参加“湾商赛”；（3）不就任何参赛主体的参赛项目或参赛行为向“湾商赛”或其主办方、承办方或其他有关主体主张权利。本同意书自权利人盖章（自然人签名）之时生效。</w:t>
            </w:r>
          </w:p>
          <w:p>
            <w:pPr>
              <w:adjustRightInd w:val="0"/>
              <w:spacing w:line="440" w:lineRule="exact"/>
              <w:contextualSpacing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 xml:space="preserve">权利人（签名/盖章）：           </w:t>
            </w:r>
          </w:p>
          <w:p>
            <w:pPr>
              <w:adjustRightInd w:val="0"/>
              <w:spacing w:line="440" w:lineRule="exact"/>
              <w:contextualSpacing/>
              <w:jc w:val="center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 xml:space="preserve">            日期：       年 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Q3YzUzYWVkMDljMjc0MjgyMjI4ZTQ5OWFjN2MxNWQifQ=="/>
  </w:docVars>
  <w:rsids>
    <w:rsidRoot w:val="00000000"/>
    <w:rsid w:val="005103E2"/>
    <w:rsid w:val="00E13486"/>
    <w:rsid w:val="04754611"/>
    <w:rsid w:val="07EA70C4"/>
    <w:rsid w:val="0BEB51B8"/>
    <w:rsid w:val="0C5B28A3"/>
    <w:rsid w:val="2033659A"/>
    <w:rsid w:val="26155987"/>
    <w:rsid w:val="27846795"/>
    <w:rsid w:val="2D0C2F66"/>
    <w:rsid w:val="2E99228C"/>
    <w:rsid w:val="3240775C"/>
    <w:rsid w:val="35A62C0F"/>
    <w:rsid w:val="41AE5572"/>
    <w:rsid w:val="46584316"/>
    <w:rsid w:val="4D761E2D"/>
    <w:rsid w:val="525A7F6F"/>
    <w:rsid w:val="588E5BFF"/>
    <w:rsid w:val="5AA61FA3"/>
    <w:rsid w:val="63CA5779"/>
    <w:rsid w:val="6A577A5F"/>
    <w:rsid w:val="6B2E31B4"/>
    <w:rsid w:val="6D5F4DF9"/>
    <w:rsid w:val="6DBB7AF0"/>
    <w:rsid w:val="72B1285B"/>
    <w:rsid w:val="73D050C7"/>
    <w:rsid w:val="78B80602"/>
    <w:rsid w:val="79C142AC"/>
    <w:rsid w:val="7A3220E1"/>
    <w:rsid w:val="7CA42E74"/>
    <w:rsid w:val="7E30379D"/>
    <w:rsid w:val="7F684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{0833d006-2618-4851-b624-dd43b65ebfe7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0833d006-2618-4851-b624-dd43b65ebfe7}"/>
      </w:docPartPr>
      <w:docPartBody>
        <w:p>
          <w:r>
            <w:rPr>
              <w:color w:val="808080"/>
            </w:rPr>
            <w:t>选择一项。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doNotDisplayPageBoundaries w:val="1"/>
  <w:compat>
    <w:useFELayout/>
    <w:splitPgBreakAndParaMark/>
    <w:compatSetting w:name="compatibilityMode" w:uri="http://schemas.microsoft.com/office/word" w:val="14"/>
  </w:compat>
  <w:rsids>
    <w:rsidRoot w:val="000000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/>
</w:style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317</Words>
  <Characters>322</Characters>
  <Lines>0</Lines>
  <Paragraphs>0</Paragraphs>
  <TotalTime>0</TotalTime>
  <ScaleCrop>false</ScaleCrop>
  <LinksUpToDate>false</LinksUpToDate>
  <CharactersWithSpaces>383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2022-09-23T04:54:00Z</dcterms:created>
  <dc:creator>Lindsay Pang</dc:creator>
  <cp:lastModifiedBy>中策-彭丽欣</cp:lastModifiedBy>
  <dcterms:modified xsi:type="dcterms:W3CDTF">2022-11-04T08:51:36Z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96690A1FA2DD4C3F9E2EC7A14C395F1F</vt:lpwstr>
  </property>
</Properties>
</file>