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“灣商賽”參賽承諾書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（參賽主體用）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為保證“2022年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粵港澳大灣區（廣東）高價值商標品牌培育大賽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”（以下簡稱“灣商賽”）公平、公正、順利舉行，茲</w:t>
      </w:r>
      <w:sdt>
        <w:sdtPr>
          <w:rPr>
            <w:rFonts w:hint="eastAsia" w:ascii="方正仿宋_GBK" w:hAnsi="方正仿宋_GBK" w:eastAsia="方正仿宋_GBK" w:cs="方正仿宋_GBK"/>
            <w:kern w:val="2"/>
            <w:sz w:val="32"/>
            <w:szCs w:val="32"/>
            <w:lang w:val="en-US" w:eastAsia="zh-CN" w:bidi="ar-SA"/>
          </w:rPr>
          <w:id w:val="147482307"/>
          <w:placeholder>
            <w:docPart w:val="{ff48a094-037d-49a5-bea9-7e726ef4c0e8}"/>
          </w:placeholder>
          <w:showingPlcHdr/>
          <w:text/>
        </w:sdtPr>
        <w:sdtEndPr>
          <w:rPr>
            <w:rFonts w:hint="eastAsia" w:ascii="方正仿宋_GBK" w:hAnsi="方正仿宋_GBK" w:eastAsia="方正仿宋_GBK" w:cs="方正仿宋_GBK"/>
            <w:kern w:val="2"/>
            <w:sz w:val="32"/>
            <w:szCs w:val="32"/>
            <w:lang w:val="en-US" w:eastAsia="zh-CN" w:bidi="ar-SA"/>
          </w:rPr>
        </w:sdtEndPr>
        <w:sdtContent>
          <w:r>
            <w:rPr>
              <w:rFonts w:hint="eastAsia" w:ascii="方正仿宋_GBK" w:hAnsi="方正仿宋_GBK" w:eastAsia="方正仿宋_GBK" w:cs="方正仿宋_GBK"/>
              <w:color w:val="808080"/>
              <w:u w:val="single"/>
            </w:rPr>
            <w:t>单击此处输入文字。</w:t>
          </w:r>
        </w:sdtContent>
      </w:sdt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（以下簡稱“本公司”）自願承諾如下：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1.本公司已充分了解“灣商賽”規則，並同意接受“灣商賽”規則和配合賽事的有關安排。“灣商賽”可能會因情勢變化而對賽事作出合理調整，本公司同意接受屆時的合理調整。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2.本公司同意根據“灣商賽”規則和指引填報參賽信息及上傳參賽資料，並確認所提供的參賽信息和資料真實、準確、合法、有效。若因本公司未按要求填報信息或提供資料，或者所提供的信息或資料不符合要求，引致審核不通過或其他不良後果的，由本公司自行承擔責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3.本公司系自願參加“灣商賽”，自願填報參賽信息和提交參賽資料。本公司同意“灣商賽”對信息和資料進行內部使用，及對本公司所提供的名稱、商標、簡介等可公開信息在涉及“灣商賽”的場景中公開使用，包括但不限於網頁、視頻、宣傳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4.本公司保證對參賽項目所涉商標、信息和資料等均享有合法權利，且已得到有關權利人（包括但不限於商標共有人、著作權人）的明示同意，不違反任何法律、法規、政策及公序良俗，且不侵犯任何第三方之合法權益（包括但不限於商標權、著作權、姓名權、肖像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5.本公司知悉“灣商賽”的目的是促進高價值商標品牌的培育工作，“灣商賽”僅以參賽主體對高價值商標品牌的培育工作為評價對象，不包含對參賽主體、參賽機構、參賽項目所涉及的商標及其使用的產品或服務的評價和保證。本公司承諾不向任何第三方就“灣商賽”作引人誤解的或其他不當陳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6.本公司確認符合“灣商賽”參賽資格，包括但不限於：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20" w:leftChars="2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（1）核心商標系依據中國大陸、中國香港、中國澳門任一地區法律法規核准註冊或授權的商標；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20" w:leftChars="2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（2）本公司享有核心商標所有權或共有權，並連續使用核心商標3年以上；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20" w:leftChars="2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highlight w:val="none"/>
          <w:lang w:val="en-US" w:eastAsia="zh-CN"/>
        </w:rPr>
        <w:t>（3）本公司按照當地法律法規屬於中型、小型或微型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40"/>
          <w:highlight w:val="none"/>
          <w:lang w:val="en-US" w:eastAsia="zh-CN"/>
        </w:rPr>
        <w:t>企業。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7.本公司確認，本公司、參賽項目及其所涉商標、產品/服務於報名參賽前不存在，報名參賽後亦不會發生以下任一情形：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（1）被相關部門處以產品/服務質量、商標侵權、食品安全、環境保護等方面的行政處罰；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（2）在已決或未決商標侵權訴訟糾紛案件中作為被告侵權方；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（3）被相關部門認定存在商標惡意搶注、商標囤積或商標不當使用等涉商標的違規行為；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（4）其他涉商標、產品/服務、稅務等被相關部門認為不宜參賽或獲獎的不當言行。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8.本公司承諾不以任何形式作出以下任一行為：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不實陳述、惡意隱瞞、偽造資料、弄虛作假；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對“灣商賽”作引人誤解的或其他不當陳述；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對其他參賽主體、參賽項目造謠或誹謗；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對“灣商賽”或其舉辦方、評委、專家造謠或誹謗；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其他有違法律、法規、政策或公序良俗的言行。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本公司確認接受並認可“灣商賽”的規則和評審權利。對本公司及有關商標、團隊（成員）、項目在“灣商賽”中產生的投訴、舉報、爭議或糾紛，“灣商賽”有權進行評審並作出決定。本公司承諾接受“灣商賽”屆時作出的評審決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若本公司違反本承諾書任意條款，或因本公司不當言行對“灣商賽”造成或擬將造成損失的，本公司承諾向“灣商賽”及其主辦方、承辦方等主體承擔以下全部責任：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取消參賽資格；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撤銷獎項及退回獎金；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賠禮道歉和消除影響；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賠償損失及合理維權費用。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1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本公司確認參賽團隊（成員）及聯合參賽服務機構（如有）了解並同意遵守“灣商賽”規則及本承諾書內容。本公司承諾對參賽團隊（成員）及聯合參賽服務機構（如有）的行為承擔連帶責任。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1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本公司確認因本承諾書或“灣商賽”事宜產生的爭議適用中國大陸地區法律並排除衝突法，由“灣商賽”舉辦地有管轄權的法院管轄。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wordWrap w:val="0"/>
        <w:jc w:val="center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 xml:space="preserve">承諾人（簽章）：    </w:t>
      </w:r>
    </w:p>
    <w:p>
      <w:pPr>
        <w:wordWrap w:val="0"/>
        <w:jc w:val="center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 xml:space="preserve">負責人（簽名）：    </w:t>
      </w:r>
    </w:p>
    <w:p>
      <w:pPr>
        <w:wordWrap w:val="0"/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日期：     年     月   日    </w:t>
      </w:r>
    </w:p>
    <w:p>
      <w:pPr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21F230F-69A6-48C5-B6EB-2A362454097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B35C8DD-C4FA-4C24-8A50-B72456DF3943}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3D7F03F4-F8D8-4A34-9B7D-65BC7A28A88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C23FA7"/>
    <w:multiLevelType w:val="singleLevel"/>
    <w:tmpl w:val="28C23FA7"/>
    <w:lvl w:ilvl="0" w:tentative="0">
      <w:start w:val="1"/>
      <w:numFmt w:val="decimal"/>
      <w:suff w:val="nothing"/>
      <w:lvlText w:val="（%1）"/>
      <w:lvlJc w:val="left"/>
      <w:pPr>
        <w:ind w:left="480" w:leftChars="0" w:firstLine="0" w:firstLineChars="0"/>
      </w:pPr>
    </w:lvl>
  </w:abstractNum>
  <w:abstractNum w:abstractNumId="1">
    <w:nsid w:val="3B47FAA3"/>
    <w:multiLevelType w:val="singleLevel"/>
    <w:tmpl w:val="3B47FAA3"/>
    <w:lvl w:ilvl="0" w:tentative="0">
      <w:start w:val="1"/>
      <w:numFmt w:val="decimal"/>
      <w:suff w:val="nothing"/>
      <w:lvlText w:val="（%1）"/>
      <w:lvlJc w:val="left"/>
      <w:pPr>
        <w:ind w:left="640" w:leftChars="0" w:firstLine="0" w:firstLineChars="0"/>
      </w:pPr>
    </w:lvl>
  </w:abstractNum>
  <w:abstractNum w:abstractNumId="2">
    <w:nsid w:val="52E91892"/>
    <w:multiLevelType w:val="singleLevel"/>
    <w:tmpl w:val="52E91892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4ZjU4Y2VhYjI0ZTk4YmZlNTI0NzhlMDc4ZGQzNWUifQ=="/>
  </w:docVars>
  <w:rsids>
    <w:rsidRoot w:val="00000000"/>
    <w:rsid w:val="02691A99"/>
    <w:rsid w:val="035C4B69"/>
    <w:rsid w:val="03BD6354"/>
    <w:rsid w:val="0462613E"/>
    <w:rsid w:val="08C571E9"/>
    <w:rsid w:val="0A190528"/>
    <w:rsid w:val="0B8B1BBF"/>
    <w:rsid w:val="0CB90E13"/>
    <w:rsid w:val="0D5C2959"/>
    <w:rsid w:val="0FAF458A"/>
    <w:rsid w:val="10B36D62"/>
    <w:rsid w:val="122431D2"/>
    <w:rsid w:val="14F879AB"/>
    <w:rsid w:val="159643E7"/>
    <w:rsid w:val="18DA1E8F"/>
    <w:rsid w:val="1A687DFA"/>
    <w:rsid w:val="22A2261D"/>
    <w:rsid w:val="27F06849"/>
    <w:rsid w:val="288D75A5"/>
    <w:rsid w:val="292B17C1"/>
    <w:rsid w:val="2A475858"/>
    <w:rsid w:val="2D393B7E"/>
    <w:rsid w:val="30924DDF"/>
    <w:rsid w:val="32644D00"/>
    <w:rsid w:val="337A6C9E"/>
    <w:rsid w:val="34F5482E"/>
    <w:rsid w:val="35ED0B60"/>
    <w:rsid w:val="363174FE"/>
    <w:rsid w:val="3E412892"/>
    <w:rsid w:val="3F942E96"/>
    <w:rsid w:val="414D154E"/>
    <w:rsid w:val="42796C59"/>
    <w:rsid w:val="45B30C92"/>
    <w:rsid w:val="46BA58D8"/>
    <w:rsid w:val="47451645"/>
    <w:rsid w:val="4792415F"/>
    <w:rsid w:val="4A7506A7"/>
    <w:rsid w:val="4D21045F"/>
    <w:rsid w:val="4E9E5ADF"/>
    <w:rsid w:val="56270168"/>
    <w:rsid w:val="59833418"/>
    <w:rsid w:val="5D236725"/>
    <w:rsid w:val="5D7D34BA"/>
    <w:rsid w:val="5EAA6F92"/>
    <w:rsid w:val="60FE708C"/>
    <w:rsid w:val="61A478F0"/>
    <w:rsid w:val="62E93375"/>
    <w:rsid w:val="635438BE"/>
    <w:rsid w:val="63B0268E"/>
    <w:rsid w:val="648338F2"/>
    <w:rsid w:val="676463ED"/>
    <w:rsid w:val="69EB79D2"/>
    <w:rsid w:val="6AE43261"/>
    <w:rsid w:val="6C273F21"/>
    <w:rsid w:val="6D325BC5"/>
    <w:rsid w:val="6EEE31EA"/>
    <w:rsid w:val="6F0D3F9D"/>
    <w:rsid w:val="73270CCB"/>
    <w:rsid w:val="76953A98"/>
    <w:rsid w:val="777032C5"/>
    <w:rsid w:val="77AD62C7"/>
    <w:rsid w:val="77F9775E"/>
    <w:rsid w:val="78A771BA"/>
    <w:rsid w:val="796B01E8"/>
    <w:rsid w:val="7A124B07"/>
    <w:rsid w:val="7A523156"/>
    <w:rsid w:val="7B917964"/>
    <w:rsid w:val="7E6E2528"/>
    <w:rsid w:val="7E9A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ff48a094-037d-49a5-bea9-7e726ef4c0e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f48a094-037d-49a5-bea9-7e726ef4c0e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oNotDisplayPageBoundaries w:val="1"/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1490</Words>
  <Characters>1501</Characters>
  <Lines>0</Lines>
  <Paragraphs>0</Paragraphs>
  <TotalTime>1</TotalTime>
  <ScaleCrop>false</ScaleCrop>
  <LinksUpToDate>false</LinksUpToDate>
  <CharactersWithSpaces>1535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2022-09-22T03:04:00Z</dcterms:created>
  <dc:creator>Lindsay Pang</dc:creator>
  <cp:lastModifiedBy>Lydia</cp:lastModifiedBy>
  <dcterms:modified xsi:type="dcterms:W3CDTF">2022-10-14T09:14:59Z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C15CFCE2CFE84AE5820A1413DE77740D</vt:lpwstr>
  </property>
</Properties>
</file>