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F3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08C66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44"/>
          <w:szCs w:val="44"/>
          <w:lang w:val="en-US" w:eastAsia="zh-CN"/>
        </w:rPr>
        <w:t>报名表</w:t>
      </w:r>
    </w:p>
    <w:p w14:paraId="7A251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44"/>
          <w:szCs w:val="4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6772"/>
      </w:tblGrid>
      <w:tr w14:paraId="3591D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956" w:type="dxa"/>
            <w:vAlign w:val="center"/>
          </w:tcPr>
          <w:p w14:paraId="2967A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7820" w:type="dxa"/>
          </w:tcPr>
          <w:p w14:paraId="3E0E6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</w:tr>
      <w:tr w14:paraId="17BEF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956" w:type="dxa"/>
            <w:vAlign w:val="center"/>
          </w:tcPr>
          <w:p w14:paraId="070B9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7820" w:type="dxa"/>
          </w:tcPr>
          <w:p w14:paraId="65DC7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</w:tr>
      <w:tr w14:paraId="71112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956" w:type="dxa"/>
            <w:vAlign w:val="center"/>
          </w:tcPr>
          <w:p w14:paraId="35C27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公司负责人及联系方式</w:t>
            </w:r>
          </w:p>
        </w:tc>
        <w:tc>
          <w:tcPr>
            <w:tcW w:w="7820" w:type="dxa"/>
          </w:tcPr>
          <w:p w14:paraId="5894F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</w:tr>
      <w:tr w14:paraId="23E62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956" w:type="dxa"/>
            <w:vAlign w:val="center"/>
          </w:tcPr>
          <w:p w14:paraId="44EE6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选品联系人及联系方式</w:t>
            </w:r>
          </w:p>
        </w:tc>
        <w:tc>
          <w:tcPr>
            <w:tcW w:w="7820" w:type="dxa"/>
          </w:tcPr>
          <w:p w14:paraId="52581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</w:tr>
      <w:tr w14:paraId="1C4D7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956" w:type="dxa"/>
            <w:vAlign w:val="center"/>
          </w:tcPr>
          <w:p w14:paraId="5347F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“粤地优品”</w:t>
            </w:r>
          </w:p>
          <w:p w14:paraId="481A9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入选情况</w:t>
            </w:r>
          </w:p>
        </w:tc>
        <w:tc>
          <w:tcPr>
            <w:tcW w:w="7820" w:type="dxa"/>
          </w:tcPr>
          <w:p w14:paraId="279D85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 xml:space="preserve">已入选  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 xml:space="preserve">2021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 xml:space="preserve">2022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2023</w:t>
            </w:r>
          </w:p>
          <w:p w14:paraId="6212BC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 xml:space="preserve">已申报  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2024</w:t>
            </w:r>
          </w:p>
        </w:tc>
      </w:tr>
      <w:tr w14:paraId="0EF46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56" w:type="dxa"/>
            <w:vAlign w:val="center"/>
          </w:tcPr>
          <w:p w14:paraId="15E06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产品介绍</w:t>
            </w:r>
          </w:p>
        </w:tc>
        <w:tc>
          <w:tcPr>
            <w:tcW w:w="7820" w:type="dxa"/>
          </w:tcPr>
          <w:p w14:paraId="5BB36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</w:tr>
      <w:tr w14:paraId="791E0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956" w:type="dxa"/>
            <w:vAlign w:val="center"/>
          </w:tcPr>
          <w:p w14:paraId="17A93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产品资质证书</w:t>
            </w:r>
          </w:p>
        </w:tc>
        <w:tc>
          <w:tcPr>
            <w:tcW w:w="7820" w:type="dxa"/>
          </w:tcPr>
          <w:p w14:paraId="7C384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</w:tr>
      <w:tr w14:paraId="7D1AD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956" w:type="dxa"/>
            <w:vAlign w:val="center"/>
          </w:tcPr>
          <w:p w14:paraId="6FB90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相关检测报告</w:t>
            </w:r>
          </w:p>
        </w:tc>
        <w:tc>
          <w:tcPr>
            <w:tcW w:w="7820" w:type="dxa"/>
          </w:tcPr>
          <w:p w14:paraId="79927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</w:tr>
    </w:tbl>
    <w:p w14:paraId="254907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5AE9F5"/>
    <w:multiLevelType w:val="singleLevel"/>
    <w:tmpl w:val="9B5AE9F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NTI4N2E4MGZmYjJjZjI5NWVkZDZlMDBkZTAxNGYifQ=="/>
  </w:docVars>
  <w:rsids>
    <w:rsidRoot w:val="2D347407"/>
    <w:rsid w:val="2D3474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2024-08-02T08:34:00Z</dcterms:created>
  <dc:creator>WPS_gdsbxh</dc:creator>
  <cp:lastModifiedBy>WPS_gdsbxh</cp:lastModifiedBy>
  <dcterms:modified xsi:type="dcterms:W3CDTF">2024-08-02T08:35:24Z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D3FDDA870D344555B9625F80CE1AF71D_11</vt:lpwstr>
  </property>
</Properties>
</file>