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195" w:type="dxa"/>
        <w:tblInd w:w="-3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75"/>
        <w:gridCol w:w="1485"/>
        <w:gridCol w:w="1155"/>
        <w:gridCol w:w="225"/>
        <w:gridCol w:w="1380"/>
        <w:gridCol w:w="1125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919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广东商标代理服务规范单位延续认定申请表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0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42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6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21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单位联系人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从业人数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商标代理人数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分支机构数量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21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从业人员本科以下  学历人数</w:t>
            </w:r>
          </w:p>
        </w:tc>
        <w:tc>
          <w:tcPr>
            <w:tcW w:w="2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从业人员本科学历人数</w:t>
            </w:r>
          </w:p>
        </w:tc>
        <w:tc>
          <w:tcPr>
            <w:tcW w:w="4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从业人员硕士研究生                       及以上学历人数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商标申请注册的件数    （近三年合计）</w:t>
            </w:r>
          </w:p>
        </w:tc>
        <w:tc>
          <w:tcPr>
            <w:tcW w:w="2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商标评审的件数           （近三年合计）</w:t>
            </w:r>
          </w:p>
        </w:tc>
        <w:tc>
          <w:tcPr>
            <w:tcW w:w="4155" w:type="dxa"/>
            <w:gridSpan w:val="3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商标马德里国际注册及境外注册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申请的件数（近三年合计）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91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近3年获得的荣誉情况                                                                        （附上相关证明）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5" w:hRule="atLeast"/>
        </w:trPr>
        <w:tc>
          <w:tcPr>
            <w:tcW w:w="9195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4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最近三年是否被登记或批准机关列入异常名录</w:t>
            </w:r>
          </w:p>
        </w:tc>
        <w:tc>
          <w:tcPr>
            <w:tcW w:w="4380" w:type="dxa"/>
            <w:gridSpan w:val="4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4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最近三年是否有行政处罚记录（含商标代理人）</w:t>
            </w:r>
          </w:p>
        </w:tc>
        <w:tc>
          <w:tcPr>
            <w:tcW w:w="4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tbl>
      <w:tblPr>
        <w:tblW w:w="9195" w:type="dxa"/>
        <w:tblInd w:w="-3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3"/>
        <w:gridCol w:w="1800"/>
        <w:gridCol w:w="1019"/>
        <w:gridCol w:w="1200"/>
        <w:gridCol w:w="864"/>
        <w:gridCol w:w="32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91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近三年发展概况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0" w:hRule="atLeast"/>
        </w:trPr>
        <w:tc>
          <w:tcPr>
            <w:tcW w:w="9195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919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本申请人依照《广东商标代理服务规范审核认定实施办法》申请广东商标代理服务规范单位延续认定，提交材料真实有效。谨此对真实性承担责任。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919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919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892" w:type="dxa"/>
            <w:gridSpan w:val="3"/>
            <w:vMerge w:val="restart"/>
            <w:tcBorders>
              <w:lef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4" w:type="dxa"/>
            <w:gridSpan w:val="2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代理机构（盖章）</w:t>
            </w:r>
          </w:p>
        </w:tc>
        <w:tc>
          <w:tcPr>
            <w:tcW w:w="3239" w:type="dxa"/>
            <w:vMerge w:val="restart"/>
            <w:tcBorders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3892" w:type="dxa"/>
            <w:gridSpan w:val="3"/>
            <w:vMerge w:val="continue"/>
            <w:tcBorders>
              <w:lef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4" w:type="dxa"/>
            <w:gridSpan w:val="2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法人代表（签字）：</w:t>
            </w:r>
          </w:p>
        </w:tc>
        <w:tc>
          <w:tcPr>
            <w:tcW w:w="3239" w:type="dxa"/>
            <w:vMerge w:val="continue"/>
            <w:tcBorders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892" w:type="dxa"/>
            <w:gridSpan w:val="3"/>
            <w:vMerge w:val="continue"/>
            <w:tcBorders>
              <w:lef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</w:p>
        </w:tc>
        <w:tc>
          <w:tcPr>
            <w:tcW w:w="3239" w:type="dxa"/>
            <w:tcBorders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1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0" w:hRule="atLeast"/>
        </w:trPr>
        <w:tc>
          <w:tcPr>
            <w:tcW w:w="9195" w:type="dxa"/>
            <w:gridSpan w:val="6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73" w:type="dxa"/>
            <w:tcBorders>
              <w:lef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经办人：</w:t>
            </w:r>
          </w:p>
        </w:tc>
        <w:tc>
          <w:tcPr>
            <w:tcW w:w="101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3" w:type="dxa"/>
            <w:gridSpan w:val="3"/>
            <w:tcBorders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审核认定小组组长（签名）：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892" w:type="dxa"/>
            <w:gridSpan w:val="3"/>
            <w:tcBorders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年</w:t>
            </w:r>
          </w:p>
        </w:tc>
        <w:tc>
          <w:tcPr>
            <w:tcW w:w="864" w:type="dxa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月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8122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eastAsia" w:asciiTheme="minorEastAsia" w:hAnsiTheme="minorEastAsia" w:eastAsiaTheme="minorEastAsia" w:cstheme="minorEastAsia"/>
          <w:snapToGrid w:val="0"/>
          <w:spacing w:val="2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6359C"/>
    <w:rsid w:val="0EA6359C"/>
    <w:rsid w:val="3FE676AE"/>
    <w:rsid w:val="70AB0C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348</Characters>
  <Lines>0</Lines>
  <Paragraphs>0</Paragraphs>
  <ScaleCrop>false</ScaleCrop>
  <LinksUpToDate>false</LinksUpToDate>
  <CharactersWithSpaces>495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2018-06-14T07:50:00Z</dcterms:created>
  <dc:creator>Winnie0524</dc:creator>
  <cp:lastModifiedBy>Winnie0524</cp:lastModifiedBy>
  <cp:lastPrinted>2018-06-15T01:30:48Z</cp:lastPrinted>
  <dcterms:modified xsi:type="dcterms:W3CDTF">2018-06-15T02:45:31Z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